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84" w:rsidRPr="00975F84" w:rsidRDefault="00975F84" w:rsidP="00975F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52484</wp:posOffset>
                </wp:positionV>
                <wp:extent cx="1701800" cy="349885"/>
                <wp:effectExtent l="19050" t="19050" r="31750" b="5016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349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5F84" w:rsidRPr="00664365" w:rsidRDefault="00975F84" w:rsidP="00975F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6436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66436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 </w:t>
                            </w:r>
                            <w:r w:rsidRPr="0066436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บทนำ</w:t>
                            </w:r>
                          </w:p>
                          <w:p w:rsidR="00975F84" w:rsidRDefault="00975F84" w:rsidP="00975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left:0;text-align:left;margin-left:145.4pt;margin-top:4.15pt;width:134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" fillcolor="#9bbb59" strokecolor="#f2f2f2" strokeweight="3pt">
                <v:shadow on="t" color="#4e6128" opacity=".5" offset="1pt"/>
                <v:textbox>
                  <w:txbxContent>
                    <w:p w:rsidR="00975F84" w:rsidRPr="00664365" w:rsidRDefault="00975F84" w:rsidP="00975F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66436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66436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1 </w:t>
                      </w:r>
                      <w:r w:rsidRPr="0066436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บทนำ</w:t>
                      </w:r>
                    </w:p>
                    <w:p w:rsidR="00975F84" w:rsidRDefault="00975F84" w:rsidP="00975F84"/>
                  </w:txbxContent>
                </v:textbox>
              </v:roundrect>
            </w:pict>
          </mc:Fallback>
        </mc:AlternateContent>
      </w:r>
    </w:p>
    <w:p w:rsidR="005C368F" w:rsidRDefault="00975F84" w:rsidP="005C368F">
      <w:pPr>
        <w:tabs>
          <w:tab w:val="left" w:pos="1418"/>
        </w:tabs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975F84" w:rsidRPr="00975F84" w:rsidRDefault="005C368F" w:rsidP="00DE096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แผนพัฒนาท้องถิ่นของ</w:t>
      </w:r>
      <w:r w:rsidR="00975F84"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เป็นแผนพัฒนาขององค์กรปกครองส่วนท้องถิ่นที่ก</w:t>
      </w:r>
      <w:r w:rsidR="00975F84"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หนดวิสัยทัศน์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ประเด็นยุทธศาสตร์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เป้าประสงค์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ตัวชี้วัด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ค่าเป้าหมาย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และกลยุทธ์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โด</w:t>
      </w:r>
      <w:r w:rsidR="00975F84"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สอดคล้องกับแผนพัฒนาจังหวัด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ยุทธศาสตร์การพัฒนาขององค์กรปกครองส่วนท้องถิ่นในเขตจังหวัด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แผนพัฒนาอ</w:t>
      </w:r>
      <w:r w:rsidR="00975F84"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เภอแผนพัฒนาต</w:t>
      </w:r>
      <w:r w:rsidR="00975F84"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บล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แผนพัฒนาหมู่บ้านหรือแผนชุมชน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อันมีลักษณะเป็นการก</w:t>
      </w:r>
      <w:r w:rsidR="00975F84"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หนดรายละเอียดแผนงานโครงการพัฒนา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ที่จัดท</w:t>
      </w:r>
      <w:r w:rsidR="00975F84"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ขึ้นส</w:t>
      </w:r>
      <w:r w:rsidR="00975F84"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หรับปีงบประมาณแต่ละปี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ซึ่งมีความต่อเนื่องและเป็นแผนก้าวหน้า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75F84" w:rsidRPr="00975F84">
        <w:rPr>
          <w:rFonts w:ascii="TH SarabunIT๙" w:eastAsia="Times New Roman" w:hAnsi="TH SarabunIT๙" w:cs="TH SarabunIT๙"/>
          <w:sz w:val="32"/>
          <w:szCs w:val="32"/>
          <w:cs/>
        </w:rPr>
        <w:t>และให้หมายความรวมถึงการเพิ่มเติมหรือเปลี่ยนแปลงแผนพัฒนาท้องถิ่น</w:t>
      </w:r>
      <w:r w:rsidR="00975F84"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975F84" w:rsidRPr="00975F84" w:rsidRDefault="00975F84" w:rsidP="00975F8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ตามระเบียบกระทรวงมหาดไทย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ว่าด้วยการจัดท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แผนพัฒนาขององค์กรปกครอง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ส่วนท้องถิ่น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๒๕๔๘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และแก้ไข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เพิ่มเติมถึง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ฉบับที่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3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2561</w:t>
      </w:r>
      <w:r w:rsidRPr="00975F84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</w:p>
    <w:p w:rsidR="00975F84" w:rsidRPr="00975F84" w:rsidRDefault="00975F84" w:rsidP="00975F8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9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ให้ยกเลิกความในข้อ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22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ของระเบียบกระทรวงมหาดไทย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ว่าด้วยการจัดท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แผนพัฒนาขององค์กรปกครองส่วนท้องถิ่น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ฉบับที่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2)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.2559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และให้ใช้ข้อความต่อไปนี้แทน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“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22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เพื่อประโยชน์ของประชาชนการเพิ่มเติมแผนพัฒนาท้องถิ่น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ให้องค์กรปกครองส่วนท้องถิ่นด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เนินการตามขั้นตอน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ดังนี้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975F84" w:rsidRPr="00975F84" w:rsidRDefault="00975F84" w:rsidP="00975F8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คณะกรรมการสนับสนุนการจัดท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แผนพัฒนาท้องถิ่นจัดท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ร่างแผนพัฒนาท้องถิ่นที่เพิ่มเติมพร้อมเหตุผลและความจ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เป็นเสนอคณะกรรมการพัฒนาท้องถิ่น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975F84" w:rsidRPr="00975F84" w:rsidRDefault="00975F84" w:rsidP="00975F8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)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หรับองค์การบริหารส่วนต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บลให้ส่งร่างแผนพัฒนาท้องถิ่นที่เพิ่มเติมให้สภาองค์การบริหาร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ส่วนต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บลพิจารณาตามมาตรา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46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แห่งพระราชบัญญัติสภาต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บลและองค์การบริหารส่วนต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.2537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975F84" w:rsidRPr="00975F84" w:rsidRDefault="00975F84" w:rsidP="00975F8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เมื่อแผนพัฒนาท้องถิ่นที่เพิ่มเติมได้รับความเห็นชอบแล้ว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ให้ส่งแผนพัฒนาท้องถิ่นดังกล่าวให้ผู้บริหารท้องถิ่นประกาศใช้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พร้อมทั้งปิดประกาศให้ประชาชนทราบโดยเปิดเผยไม่น้อยกว่าสามสิบวัน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นับแต่วันที่ผู้บริหารท้องถิ่นประกาศใช้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</w:p>
    <w:p w:rsidR="00975F84" w:rsidRPr="00975F84" w:rsidRDefault="00975F84" w:rsidP="00975F8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10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ให้เพิ่มความต่อไปนี้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เป็นข้อ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22/1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22/2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ของระเบียบกระทรวงมหาดไทยว่าด้วยการจัดท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แผนพัฒนาขององค์กรปกครองส่วนท้องถิ่น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.2548 </w:t>
      </w:r>
    </w:p>
    <w:p w:rsidR="00975F84" w:rsidRPr="00975F84" w:rsidRDefault="00975F84" w:rsidP="00975F8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22/1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เพื่อประโยชน์ของประชาชน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การเปลี่ยนแปลงแผนพัฒนาท้องถิ่น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ให้เป็นอ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นาจของคณะกรรมการพัฒนาท้องถิ่น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สาหรับองค์การบริหารส่วนต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บลให้ส่งร่างแผนพัฒนาท้องถิ่นที่เปลี่ยนแปลงให้สภาองค์การบริหารส่วนต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บลพิจารณาตามมาตรา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46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แห่งพระราชบัญญัติสภาต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บลและองค์การบริหารส่วนต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.2537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:rsidR="00975F84" w:rsidRPr="00975F84" w:rsidRDefault="00975F84" w:rsidP="00975F8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เมื่อแผนพัฒนาท้องถิ่นตามวรรคหนึ่งได้รับความเห็นชอบแล้ว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ให้ส่งแผนพัฒนาท้องถิ่นดังกล่าวให้ผู้บริหารท้องถิ่นประกาศใช้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พร้อมทั้งปิดประกาศให้ประชาชนทราบโดยเปิดเผยไม่น้อยกว่าสามสิบวัน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นับแต่วันที่ผู้บริหารท้องถิ่นประกาศใช้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</w:p>
    <w:p w:rsidR="00975F84" w:rsidRPr="00975F84" w:rsidRDefault="00975F84" w:rsidP="00975F8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>“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ข้อ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22/2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ในกรณีการเพิ่มเติมหรือเปลี่ยนแปลงแผนพัฒนาท้องถิ่นเกี่ยวกับโครงการ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พระราชดาริ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งานพระราชพิธี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รัฐพิธี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นโยบายรัฐบาล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และนโยบายกระทรวงมหาดไทย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ให้เป็นอ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นาจของผู้บริหารท้องถิ่น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สาหรับองค์การบริหารส่วนต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บลให้ส่งร่างแผนพัฒนาท้องถิ่นที่เพิ่มเติมเปลี่ยนแปลงให้สภาองค์การบริหารส่วนต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บลพิจารณาตามมาตรา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46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แห่งพระราชบัญญัติสภาต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บลและองค์การบริหารส่วนต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บล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.2537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และเมื่อแผนพัฒนาท้องถิ่นที่เพิ่มเติมหรือเปลี่ยนแปลงได้รับความเห็นชอบแล้ว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ให้ปิดประกาศให้ประชาชนทราบโดยเปิดเผยไม่น้อยกว่าสามสิบวัน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นับแต่วันที่ได้รับความเห็นชอบการเพิ่มเติมหรือเปลี่ยนแปลงแผนพัฒนาท้องถิ่นฉบับดังกล่าว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</w:p>
    <w:p w:rsidR="00975F84" w:rsidRPr="00975F84" w:rsidRDefault="00975F84" w:rsidP="00975F8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ดังนั้น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เพื่อให้การด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เนินงานเป็นไปอย่างถูกต้องตามระเบียบฯ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และเพื่อให้เกิ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ประสิทธิภาพและประสิทธิผลในการปฏิบัติงาน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องค์การบริหารส่วนตำบลหนองงูเหลือม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จึงได้ด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เนินการ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แผนพัฒนาท้องถิ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่น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(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.2561-2564)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เพิ่มเติม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ฉบับที่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6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เพื่อรองรับการจัดสรรงบประมาณจาก</w:t>
      </w:r>
      <w:r w:rsidR="00C724B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กรม</w:t>
      </w:r>
      <w:bookmarkStart w:id="0" w:name="_GoBack"/>
      <w:bookmarkEnd w:id="0"/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ส่งเสริมการปกครองส่วนท้องถิ่น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งบเงินอุดหนุนเฉพาะกิจ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ประจ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ปีงบประมาณ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 2564 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นวน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ตามหนังสือ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กรมส่งเสริมการปกครองส่วนท้องถิ่น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ด่วนที่สุด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ที่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มท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>. 08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>.8/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2763 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ลงวันที่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10 </w:t>
      </w:r>
      <w:r w:rsidRPr="00975F8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กันยายน</w:t>
      </w:r>
      <w:r w:rsidRPr="00975F84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2563</w:t>
      </w: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71BF7" w:rsidRPr="00975F84" w:rsidRDefault="00471BF7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-106045</wp:posOffset>
                </wp:positionV>
                <wp:extent cx="2306320" cy="421640"/>
                <wp:effectExtent l="26670" t="27305" r="38735" b="46355"/>
                <wp:wrapNone/>
                <wp:docPr id="1" name="สี่เหลี่ยมผืนผ้ามุมม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320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5F84" w:rsidRDefault="00975F84" w:rsidP="00975F84">
                            <w:r w:rsidRPr="00E212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ส่วนที่</w:t>
                            </w:r>
                            <w:r w:rsidRPr="00E212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เหตุผลและความจ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ำ</w:t>
                            </w:r>
                            <w:r w:rsidRPr="00E2129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เป็น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7" style="position:absolute;left:0;text-align:left;margin-left:119.1pt;margin-top:-8.35pt;width:181.6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" fillcolor="#9bbb59" strokecolor="#f2f2f2" strokeweight="3pt">
                <v:shadow on="t" color="#4e6128" opacity=".5" offset="1pt"/>
                <v:textbox>
                  <w:txbxContent>
                    <w:p w:rsidR="00975F84" w:rsidRDefault="00975F84" w:rsidP="00975F84">
                      <w:r w:rsidRPr="00E2129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ส่วนที่</w:t>
                      </w:r>
                      <w:r w:rsidRPr="00E2129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2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เหตุผลและความจ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ำ</w:t>
                      </w:r>
                      <w:r w:rsidRPr="00E2129C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เป็น</w:t>
                      </w:r>
                    </w:p>
                  </w:txbxContent>
                </v:textbox>
              </v:roundrect>
            </w:pict>
          </mc:Fallback>
        </mc:AlternateContent>
      </w:r>
      <w:r w:rsidRPr="00975F8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ส่วนที่</w:t>
      </w:r>
      <w:r w:rsidRPr="00975F84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2 </w:t>
      </w:r>
      <w:r w:rsidRPr="00975F8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เหตุผลและความจาเป็น</w:t>
      </w:r>
    </w:p>
    <w:p w:rsidR="00975F84" w:rsidRPr="00975F84" w:rsidRDefault="00975F84" w:rsidP="00975F8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975F84" w:rsidRPr="00975F84" w:rsidRDefault="00975F84" w:rsidP="00975F8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ได้ด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เนินการจัดท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>. 2561-2564)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ตามระเบียบกระทรวงมหาดไทย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ว่าด้วยการจัดท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. 2548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และแก้ไขเพิ่มเติมถึง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ฉบับที่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2561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แล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ะผู้บริหารท้องถิ่น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ได้อนุมัติและประกาศใช้เมื่อวันที่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13 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มิถุนายน 2563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นั้น</w:t>
      </w:r>
    </w:p>
    <w:p w:rsidR="00975F84" w:rsidRPr="00975F84" w:rsidRDefault="00975F84" w:rsidP="00975F8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มีความจ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เป็นต้องด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เนินการ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เพิ่มเติมโครงการที่ยังไม่มีในแผนพัฒนาท้องถิ่น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. 2561-2565) 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เพิ่มเติม ฉบับที่ 6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เพื่อรองรับการจัดสรรงบประมาณจาก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กรมส่งเสริมการปกครองส่วนท้องถิ่น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งบเงินอุดหนุนเฉพาะกิจ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ประจ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. 2564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จานวน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1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ตามหนังสือ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กรมส่งเสริมการปกครองส่วนท้องถิ่น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ด่วนที่สุด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มท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0810.8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>/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2763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ลงวันที่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30 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กันยายน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2563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โดยถือปฏิบัติตามระเบียบกระทรวงมหาดไทย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ว่าด้วยการจัดท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. 2548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และแก้ไขเพิ่มเติมถึง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ฉบับที่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๒๕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ข้อ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22/2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เหตุผลและความจ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เป็นรายละเอียดดังนี้</w:t>
      </w:r>
    </w:p>
    <w:p w:rsidR="00975F84" w:rsidRPr="00975F84" w:rsidRDefault="00975F84" w:rsidP="00975F84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75F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รายละเอียดแผนงาน</w:t>
      </w:r>
      <w:r w:rsidRPr="00975F8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/ </w:t>
      </w:r>
      <w:r w:rsidRPr="00975F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โครงการส</w:t>
      </w:r>
      <w:r w:rsidRPr="00975F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หรับ</w:t>
      </w:r>
      <w:r w:rsidRPr="00975F8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975F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975F84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</w:t>
      </w:r>
      <w:r w:rsidRPr="00975F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เนินการ</w:t>
      </w:r>
      <w:r w:rsidRPr="00975F8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ที่ขอเพิ่มเติม</w:t>
      </w:r>
      <w:r w:rsidRPr="00975F8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975F84" w:rsidRPr="00975F84" w:rsidRDefault="00975F84" w:rsidP="00975F8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โครงการ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ก่อสร้างสนามเด็กเล่นสร้างปัญญา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ด้านการพัฒนาการศึกษา ศาสนา วัฒนธรรม และการท่องเที่ยว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แผนงาน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ระดับก่อนวัยเรียนและประถมศึกษา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>)</w:t>
      </w:r>
    </w:p>
    <w:p w:rsidR="00975F84" w:rsidRPr="00975F84" w:rsidRDefault="00975F84" w:rsidP="00975F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75F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เหตุผลและความจ</w:t>
      </w:r>
      <w:r w:rsidRPr="00975F8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เป็นที่ขอเพิ่มเติม</w:t>
      </w:r>
    </w:p>
    <w:p w:rsidR="00975F84" w:rsidRPr="00975F84" w:rsidRDefault="00975F84" w:rsidP="00975F84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เนื่องจากโครงการดังกล่าว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ไม่ปรากฏในแผนพัฒนาท้องถิ่น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แต่มีความจ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เป็นที่จะด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เนินการ</w:t>
      </w:r>
    </w:p>
    <w:p w:rsidR="00975F84" w:rsidRPr="00975F84" w:rsidRDefault="00975F84" w:rsidP="00975F8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proofErr w:type="gramStart"/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เนื่องจากหนังสือ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กรมส่งเสริมการปกครองส่วนท้องถิ่น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ด่วนที่สุด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มท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>.</w:t>
      </w:r>
      <w:proofErr w:type="gramEnd"/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0810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>.8/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ว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2763 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ลงวันที่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10 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กันยายน 2563 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การเตรียมการจัดซื้อจัดจ้าง ตามระเบียบกระทรวงการคลังว่าด้วยการจัดซื้อจัดจ้างและการบริหารพัสดุภาครัฐ พ.ศ.2560 สำหรับรายการงบประมาณตามพระราชบัญญัติงบประมาณรายจ่ายประจำปีงบประมาณ พ.ศ.2564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ซึ่งได้แจ้งการจัดสรรงบเงินอุดหนุนเฉพาะกิจ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ประจ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. 2564 </w:t>
      </w:r>
      <w:r w:rsidRPr="00975F84">
        <w:rPr>
          <w:rFonts w:ascii="TH SarabunIT๙" w:eastAsia="Times New Roman" w:hAnsi="TH SarabunIT๙" w:cs="TH SarabunIT๙"/>
          <w:sz w:val="32"/>
          <w:szCs w:val="32"/>
          <w:cs/>
        </w:rPr>
        <w:t>รายการ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งบประมาณก่อสร้างสนามเด็กเล่นสร้างปัญญา ศูนย์พัฒนาเด็กเล็กองค์การบริหารส่วนตำบลหนองงูเหลือม องค์การบริหารส่วนตำบลหนองงูเหลือม อำเภอเฉลิมพระเกียรติ จังหวัดนครราชสีมา จำนวน 1 แห่ง งบประมาณที่ได้รับจัดสรร 170</w:t>
      </w:r>
      <w:r w:rsidRPr="00975F84">
        <w:rPr>
          <w:rFonts w:ascii="TH SarabunIT๙" w:eastAsia="Times New Roman" w:hAnsi="TH SarabunIT๙" w:cs="TH SarabunIT๙"/>
          <w:sz w:val="32"/>
          <w:szCs w:val="32"/>
        </w:rPr>
        <w:t xml:space="preserve">,000 </w:t>
      </w:r>
      <w:r w:rsidRPr="00975F84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F63C02" w:rsidRPr="00CB352F" w:rsidRDefault="00F63C02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C22CA" w:rsidRDefault="001C22CA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C22CA" w:rsidRDefault="001C22CA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C22CA" w:rsidRPr="00CB352F" w:rsidRDefault="001C22CA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B352F" w:rsidRPr="00CB352F" w:rsidRDefault="00CB352F" w:rsidP="00CB352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C22CA" w:rsidRDefault="001C22CA" w:rsidP="00CB35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C22CA" w:rsidRDefault="001C22CA" w:rsidP="00CB35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C22CA" w:rsidRDefault="001C22CA" w:rsidP="00CB35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C22CA" w:rsidRDefault="001C22CA" w:rsidP="00CB35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C22CA" w:rsidRDefault="001C22CA" w:rsidP="00CB35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C22CA" w:rsidRDefault="001C22CA" w:rsidP="00CB35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C22CA" w:rsidRDefault="001C22CA" w:rsidP="00CB35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C22CA" w:rsidRDefault="001C22CA" w:rsidP="00CB35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C22CA" w:rsidRDefault="001C22CA" w:rsidP="00CB35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1C22CA" w:rsidRDefault="001C22CA" w:rsidP="00CB35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CB352F" w:rsidRPr="00CB352F" w:rsidRDefault="00CB352F" w:rsidP="00CB352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CB352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รายละเอียดโครงการพัฒนา</w:t>
      </w:r>
    </w:p>
    <w:p w:rsidR="00CB352F" w:rsidRPr="00CB352F" w:rsidRDefault="00CB352F" w:rsidP="00CB352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CB352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แผนพัฒนาท้องถิ่น</w:t>
      </w:r>
      <w:r w:rsidRPr="00CB352F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(</w:t>
      </w:r>
      <w:r w:rsidRPr="00CB352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พ</w:t>
      </w:r>
      <w:r w:rsidRPr="00CB352F">
        <w:rPr>
          <w:rFonts w:ascii="TH SarabunIT๙" w:eastAsia="Times New Roman" w:hAnsi="TH SarabunIT๙" w:cs="TH SarabunIT๙"/>
          <w:b/>
          <w:bCs/>
          <w:sz w:val="40"/>
          <w:szCs w:val="40"/>
        </w:rPr>
        <w:t>.</w:t>
      </w:r>
      <w:r w:rsidRPr="00CB352F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ศ</w:t>
      </w:r>
      <w:r w:rsidRPr="00CB352F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.2561-2565) </w:t>
      </w:r>
      <w:r w:rsidR="001C22CA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เพิ่มเติม</w:t>
      </w:r>
      <w:r w:rsidRPr="00CB352F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="001C22CA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ฉบับที่ 6</w:t>
      </w:r>
    </w:p>
    <w:p w:rsidR="00CB352F" w:rsidRPr="00CB352F" w:rsidRDefault="00CB352F" w:rsidP="00CB352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6A338F" w:rsidRPr="00CB352F" w:rsidRDefault="006A338F" w:rsidP="00CB352F">
      <w:pPr>
        <w:jc w:val="center"/>
      </w:pPr>
    </w:p>
    <w:sectPr w:rsidR="006A338F" w:rsidRPr="00CB352F" w:rsidSect="001A0E0F">
      <w:headerReference w:type="default" r:id="rId7"/>
      <w:pgSz w:w="11906" w:h="16838"/>
      <w:pgMar w:top="993" w:right="128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95" w:rsidRDefault="00600B95" w:rsidP="00CB352F">
      <w:pPr>
        <w:spacing w:after="0" w:line="240" w:lineRule="auto"/>
      </w:pPr>
      <w:r>
        <w:separator/>
      </w:r>
    </w:p>
  </w:endnote>
  <w:endnote w:type="continuationSeparator" w:id="0">
    <w:p w:rsidR="00600B95" w:rsidRDefault="00600B95" w:rsidP="00CB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95" w:rsidRDefault="00600B95" w:rsidP="00CB352F">
      <w:pPr>
        <w:spacing w:after="0" w:line="240" w:lineRule="auto"/>
      </w:pPr>
      <w:r>
        <w:separator/>
      </w:r>
    </w:p>
  </w:footnote>
  <w:footnote w:type="continuationSeparator" w:id="0">
    <w:p w:rsidR="00600B95" w:rsidRDefault="00600B95" w:rsidP="00CB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60284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40"/>
        <w:szCs w:val="40"/>
      </w:rPr>
    </w:sdtEndPr>
    <w:sdtContent>
      <w:p w:rsidR="00CB352F" w:rsidRPr="00CB352F" w:rsidRDefault="00CB352F">
        <w:pPr>
          <w:pStyle w:val="a3"/>
          <w:jc w:val="right"/>
          <w:rPr>
            <w:rFonts w:ascii="TH SarabunIT๙" w:hAnsi="TH SarabunIT๙" w:cs="TH SarabunIT๙"/>
            <w:sz w:val="40"/>
            <w:szCs w:val="40"/>
          </w:rPr>
        </w:pPr>
        <w:r w:rsidRPr="00CB352F">
          <w:rPr>
            <w:rFonts w:ascii="TH SarabunIT๙" w:hAnsi="TH SarabunIT๙" w:cs="TH SarabunIT๙"/>
            <w:sz w:val="40"/>
            <w:szCs w:val="40"/>
          </w:rPr>
          <w:fldChar w:fldCharType="begin"/>
        </w:r>
        <w:r w:rsidRPr="00CB352F">
          <w:rPr>
            <w:rFonts w:ascii="TH SarabunIT๙" w:hAnsi="TH SarabunIT๙" w:cs="TH SarabunIT๙"/>
            <w:sz w:val="40"/>
            <w:szCs w:val="40"/>
          </w:rPr>
          <w:instrText>PAGE   \* MERGEFORMAT</w:instrText>
        </w:r>
        <w:r w:rsidRPr="00CB352F">
          <w:rPr>
            <w:rFonts w:ascii="TH SarabunIT๙" w:hAnsi="TH SarabunIT๙" w:cs="TH SarabunIT๙"/>
            <w:sz w:val="40"/>
            <w:szCs w:val="40"/>
          </w:rPr>
          <w:fldChar w:fldCharType="separate"/>
        </w:r>
        <w:r w:rsidR="00C724B6" w:rsidRPr="00C724B6">
          <w:rPr>
            <w:rFonts w:ascii="TH SarabunIT๙" w:hAnsi="TH SarabunIT๙" w:cs="TH SarabunIT๙"/>
            <w:noProof/>
            <w:sz w:val="40"/>
            <w:szCs w:val="40"/>
            <w:lang w:val="th-TH"/>
          </w:rPr>
          <w:t>2</w:t>
        </w:r>
        <w:r w:rsidRPr="00CB352F">
          <w:rPr>
            <w:rFonts w:ascii="TH SarabunIT๙" w:hAnsi="TH SarabunIT๙" w:cs="TH SarabunIT๙"/>
            <w:sz w:val="40"/>
            <w:szCs w:val="40"/>
          </w:rPr>
          <w:fldChar w:fldCharType="end"/>
        </w:r>
      </w:p>
    </w:sdtContent>
  </w:sdt>
  <w:p w:rsidR="00CB352F" w:rsidRDefault="00CB3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FF"/>
    <w:rsid w:val="00097033"/>
    <w:rsid w:val="000C3344"/>
    <w:rsid w:val="001A0E0F"/>
    <w:rsid w:val="001A183B"/>
    <w:rsid w:val="001C22CA"/>
    <w:rsid w:val="001E51B9"/>
    <w:rsid w:val="002B1153"/>
    <w:rsid w:val="0042560A"/>
    <w:rsid w:val="00471BF7"/>
    <w:rsid w:val="00473570"/>
    <w:rsid w:val="005C368F"/>
    <w:rsid w:val="005C45FF"/>
    <w:rsid w:val="00600B95"/>
    <w:rsid w:val="006A338F"/>
    <w:rsid w:val="007108A7"/>
    <w:rsid w:val="007A02FE"/>
    <w:rsid w:val="007F4D74"/>
    <w:rsid w:val="00820427"/>
    <w:rsid w:val="008C195C"/>
    <w:rsid w:val="008D3A8C"/>
    <w:rsid w:val="008F479C"/>
    <w:rsid w:val="00975F84"/>
    <w:rsid w:val="00984FCF"/>
    <w:rsid w:val="00A22CFF"/>
    <w:rsid w:val="00AF1280"/>
    <w:rsid w:val="00BC6758"/>
    <w:rsid w:val="00C64100"/>
    <w:rsid w:val="00C724B6"/>
    <w:rsid w:val="00CB352F"/>
    <w:rsid w:val="00D038F5"/>
    <w:rsid w:val="00D20D77"/>
    <w:rsid w:val="00D40E37"/>
    <w:rsid w:val="00D628CB"/>
    <w:rsid w:val="00DB55FE"/>
    <w:rsid w:val="00DE0966"/>
    <w:rsid w:val="00E47668"/>
    <w:rsid w:val="00EA0DB9"/>
    <w:rsid w:val="00EA7A54"/>
    <w:rsid w:val="00F219EF"/>
    <w:rsid w:val="00F63C02"/>
    <w:rsid w:val="00FC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B352F"/>
  </w:style>
  <w:style w:type="paragraph" w:styleId="a5">
    <w:name w:val="footer"/>
    <w:basedOn w:val="a"/>
    <w:link w:val="a6"/>
    <w:uiPriority w:val="99"/>
    <w:unhideWhenUsed/>
    <w:rsid w:val="00CB3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B352F"/>
  </w:style>
  <w:style w:type="paragraph" w:styleId="a7">
    <w:name w:val="Balloon Text"/>
    <w:basedOn w:val="a"/>
    <w:link w:val="a8"/>
    <w:uiPriority w:val="99"/>
    <w:semiHidden/>
    <w:unhideWhenUsed/>
    <w:rsid w:val="00EA7A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A7A5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B352F"/>
  </w:style>
  <w:style w:type="paragraph" w:styleId="a5">
    <w:name w:val="footer"/>
    <w:basedOn w:val="a"/>
    <w:link w:val="a6"/>
    <w:uiPriority w:val="99"/>
    <w:unhideWhenUsed/>
    <w:rsid w:val="00CB3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B352F"/>
  </w:style>
  <w:style w:type="paragraph" w:styleId="a7">
    <w:name w:val="Balloon Text"/>
    <w:basedOn w:val="a"/>
    <w:link w:val="a8"/>
    <w:uiPriority w:val="99"/>
    <w:semiHidden/>
    <w:unhideWhenUsed/>
    <w:rsid w:val="00EA7A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A7A5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Pro</dc:creator>
  <cp:keywords/>
  <dc:description/>
  <cp:lastModifiedBy>Win 8 Pro</cp:lastModifiedBy>
  <cp:revision>49</cp:revision>
  <cp:lastPrinted>2020-10-20T09:23:00Z</cp:lastPrinted>
  <dcterms:created xsi:type="dcterms:W3CDTF">2020-02-12T08:28:00Z</dcterms:created>
  <dcterms:modified xsi:type="dcterms:W3CDTF">2020-12-17T09:02:00Z</dcterms:modified>
</cp:coreProperties>
</file>